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2D" w:rsidRDefault="0031122D" w:rsidP="0031122D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fr-FR"/>
        </w:rPr>
        <w:drawing>
          <wp:inline distT="0" distB="0" distL="0" distR="0">
            <wp:extent cx="1359462" cy="121785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122D" w:rsidRDefault="0031122D" w:rsidP="0031122D">
      <w:pPr>
        <w:rPr>
          <w:sz w:val="24"/>
          <w:szCs w:val="24"/>
        </w:rPr>
      </w:pPr>
      <w:r>
        <w:rPr>
          <w:sz w:val="24"/>
          <w:szCs w:val="24"/>
        </w:rPr>
        <w:t xml:space="preserve">Pierre </w:t>
      </w:r>
      <w:proofErr w:type="spellStart"/>
      <w:r>
        <w:rPr>
          <w:sz w:val="24"/>
          <w:szCs w:val="24"/>
        </w:rPr>
        <w:t>Geist</w:t>
      </w:r>
      <w:proofErr w:type="spellEnd"/>
    </w:p>
    <w:p w:rsidR="00A50276" w:rsidRDefault="00A50276">
      <w:pPr>
        <w:rPr>
          <w:sz w:val="24"/>
          <w:szCs w:val="24"/>
        </w:rPr>
      </w:pPr>
      <w:r>
        <w:rPr>
          <w:sz w:val="24"/>
          <w:szCs w:val="24"/>
        </w:rPr>
        <w:t>94 Cours Gambetta</w:t>
      </w:r>
    </w:p>
    <w:p w:rsidR="00A50276" w:rsidRDefault="00A50276">
      <w:pPr>
        <w:rPr>
          <w:sz w:val="24"/>
          <w:szCs w:val="24"/>
        </w:rPr>
      </w:pPr>
      <w:r>
        <w:rPr>
          <w:sz w:val="24"/>
          <w:szCs w:val="24"/>
        </w:rPr>
        <w:t>13100 Aix-en-Provence</w:t>
      </w:r>
    </w:p>
    <w:p w:rsidR="00A50276" w:rsidRDefault="00A50276">
      <w:pPr>
        <w:rPr>
          <w:sz w:val="24"/>
          <w:szCs w:val="24"/>
        </w:rPr>
      </w:pPr>
      <w:r>
        <w:rPr>
          <w:sz w:val="24"/>
          <w:szCs w:val="24"/>
        </w:rPr>
        <w:t>Tél : 0680046369</w:t>
      </w:r>
    </w:p>
    <w:p w:rsidR="00A50276" w:rsidRDefault="00A50276">
      <w:pPr>
        <w:rPr>
          <w:sz w:val="24"/>
          <w:szCs w:val="24"/>
        </w:rPr>
      </w:pPr>
    </w:p>
    <w:p w:rsidR="00A50276" w:rsidRDefault="00A50276">
      <w:pPr>
        <w:rPr>
          <w:sz w:val="24"/>
          <w:szCs w:val="24"/>
        </w:rPr>
      </w:pPr>
    </w:p>
    <w:p w:rsidR="00A50276" w:rsidRDefault="00A50276">
      <w:pPr>
        <w:rPr>
          <w:sz w:val="24"/>
          <w:szCs w:val="24"/>
        </w:rPr>
      </w:pPr>
    </w:p>
    <w:p w:rsidR="00A50276" w:rsidRDefault="00A50276">
      <w:pPr>
        <w:rPr>
          <w:sz w:val="24"/>
          <w:szCs w:val="24"/>
        </w:rPr>
      </w:pPr>
    </w:p>
    <w:p w:rsidR="001C4DC2" w:rsidRPr="005037EE" w:rsidRDefault="00A50276" w:rsidP="005037EE">
      <w:pPr>
        <w:jc w:val="center"/>
        <w:rPr>
          <w:b/>
          <w:sz w:val="32"/>
          <w:szCs w:val="32"/>
        </w:rPr>
      </w:pPr>
      <w:r w:rsidRPr="005037EE">
        <w:rPr>
          <w:b/>
          <w:sz w:val="32"/>
          <w:szCs w:val="32"/>
        </w:rPr>
        <w:t>C</w:t>
      </w:r>
      <w:r w:rsidR="0069041D">
        <w:rPr>
          <w:b/>
          <w:sz w:val="32"/>
          <w:szCs w:val="32"/>
        </w:rPr>
        <w:t>V</w:t>
      </w:r>
      <w:r w:rsidRPr="005037EE">
        <w:rPr>
          <w:b/>
          <w:sz w:val="32"/>
          <w:szCs w:val="32"/>
        </w:rPr>
        <w:t xml:space="preserve"> ARTISTIQUE</w:t>
      </w:r>
    </w:p>
    <w:p w:rsidR="00A50276" w:rsidRDefault="00A50276">
      <w:pPr>
        <w:rPr>
          <w:sz w:val="24"/>
          <w:szCs w:val="24"/>
        </w:rPr>
      </w:pPr>
    </w:p>
    <w:p w:rsidR="00A50276" w:rsidRDefault="00A50276">
      <w:pPr>
        <w:rPr>
          <w:sz w:val="24"/>
          <w:szCs w:val="24"/>
        </w:rPr>
      </w:pPr>
    </w:p>
    <w:p w:rsidR="00A50276" w:rsidRDefault="00A50276">
      <w:pPr>
        <w:rPr>
          <w:sz w:val="24"/>
          <w:szCs w:val="24"/>
        </w:rPr>
      </w:pPr>
    </w:p>
    <w:p w:rsidR="00A50276" w:rsidRDefault="00A50276">
      <w:pPr>
        <w:rPr>
          <w:sz w:val="24"/>
          <w:szCs w:val="24"/>
        </w:rPr>
      </w:pPr>
    </w:p>
    <w:p w:rsidR="00A50276" w:rsidRDefault="00A50276">
      <w:pPr>
        <w:rPr>
          <w:sz w:val="24"/>
          <w:szCs w:val="24"/>
        </w:rPr>
      </w:pPr>
    </w:p>
    <w:p w:rsidR="00A50276" w:rsidRPr="005037EE" w:rsidRDefault="006904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Philosophie</w:t>
      </w:r>
    </w:p>
    <w:p w:rsidR="00A50276" w:rsidRDefault="00A50276">
      <w:pPr>
        <w:rPr>
          <w:sz w:val="24"/>
          <w:szCs w:val="24"/>
        </w:rPr>
      </w:pPr>
    </w:p>
    <w:p w:rsidR="00A50276" w:rsidRDefault="00A50276" w:rsidP="00A5027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Thèse en préparation</w:t>
      </w:r>
    </w:p>
    <w:p w:rsidR="00A50276" w:rsidRDefault="00A50276" w:rsidP="00A5027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2013/2014  Master 2 de philosophie, parcours Esthétique et théorie des arts.</w:t>
      </w:r>
    </w:p>
    <w:p w:rsidR="00A50276" w:rsidRDefault="00A50276" w:rsidP="00A5027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Université de Provence. Mémoire : « De la formation du geste au geste libre dans la peinture occidentale au XXe siècle ».</w:t>
      </w:r>
    </w:p>
    <w:p w:rsidR="00A50276" w:rsidRDefault="00A50276" w:rsidP="00A5027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2012/2013 .Master 1 de philosophie, parcours Esthétique et théorie des arts.</w:t>
      </w:r>
    </w:p>
    <w:p w:rsidR="00A50276" w:rsidRDefault="00A50276" w:rsidP="00A5027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Université de Provence.</w:t>
      </w:r>
      <w:r w:rsidR="00F16846">
        <w:rPr>
          <w:sz w:val="24"/>
          <w:szCs w:val="24"/>
        </w:rPr>
        <w:t xml:space="preserve"> Mémoire : « L’art et le rythme ».</w:t>
      </w:r>
    </w:p>
    <w:p w:rsidR="00F16846" w:rsidRDefault="00F16846" w:rsidP="00F16846">
      <w:pPr>
        <w:rPr>
          <w:sz w:val="24"/>
          <w:szCs w:val="24"/>
        </w:rPr>
      </w:pPr>
    </w:p>
    <w:p w:rsidR="00F16846" w:rsidRDefault="00F16846" w:rsidP="00F16846">
      <w:pPr>
        <w:rPr>
          <w:sz w:val="24"/>
          <w:szCs w:val="24"/>
        </w:rPr>
      </w:pPr>
    </w:p>
    <w:p w:rsidR="00F16846" w:rsidRDefault="0069041D" w:rsidP="00F16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Arts plastiques</w:t>
      </w:r>
      <w:r w:rsidR="00F16846" w:rsidRPr="005037EE">
        <w:rPr>
          <w:b/>
          <w:sz w:val="28"/>
          <w:szCs w:val="28"/>
        </w:rPr>
        <w:t xml:space="preserve"> </w:t>
      </w:r>
    </w:p>
    <w:p w:rsidR="0069041D" w:rsidRPr="005037EE" w:rsidRDefault="0069041D" w:rsidP="00F16846">
      <w:pPr>
        <w:rPr>
          <w:b/>
          <w:sz w:val="28"/>
          <w:szCs w:val="28"/>
        </w:rPr>
      </w:pPr>
    </w:p>
    <w:p w:rsidR="00632A02" w:rsidRDefault="00632A02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041D">
        <w:rPr>
          <w:sz w:val="24"/>
          <w:szCs w:val="24"/>
        </w:rPr>
        <w:t>E</w:t>
      </w:r>
      <w:r>
        <w:rPr>
          <w:sz w:val="24"/>
          <w:szCs w:val="24"/>
        </w:rPr>
        <w:t>xpositions</w:t>
      </w:r>
    </w:p>
    <w:p w:rsidR="008D345E" w:rsidRDefault="008D345E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-Couvent Royal- 83470 Saint-Maximin-la-Sainte-Baume- Octobre 2017</w:t>
      </w:r>
    </w:p>
    <w:p w:rsidR="00F16846" w:rsidRDefault="00F1684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proofErr w:type="gramStart"/>
      <w:r>
        <w:rPr>
          <w:sz w:val="24"/>
          <w:szCs w:val="24"/>
        </w:rPr>
        <w:t>SM’ART .</w:t>
      </w:r>
      <w:proofErr w:type="gramEnd"/>
      <w:r>
        <w:rPr>
          <w:sz w:val="24"/>
          <w:szCs w:val="24"/>
        </w:rPr>
        <w:t xml:space="preserve"> Parc Jourdan – 13100 Aix-en-Provence – Mai 2016</w:t>
      </w:r>
    </w:p>
    <w:p w:rsidR="00F16846" w:rsidRDefault="00F1684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-Galerie de la Prévôté – Place des Martyrs de la Résistance – 13100 Aix-en-Provence. Avril-Mai 2016</w:t>
      </w:r>
    </w:p>
    <w:p w:rsidR="00F16846" w:rsidRDefault="00632A02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6846">
        <w:rPr>
          <w:sz w:val="24"/>
          <w:szCs w:val="24"/>
        </w:rPr>
        <w:t>-Espace 361° - rue de l’Annonciade</w:t>
      </w:r>
      <w:r>
        <w:rPr>
          <w:sz w:val="24"/>
          <w:szCs w:val="24"/>
        </w:rPr>
        <w:t xml:space="preserve"> – 13100 Aix-en-Provence – Mars 2016</w:t>
      </w:r>
    </w:p>
    <w:p w:rsidR="00632A02" w:rsidRDefault="00632A02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-Galerie Garcia-Laporte – rue de Miromesnil – 75008 Paris – Mars 2007</w:t>
      </w:r>
    </w:p>
    <w:p w:rsidR="00632A02" w:rsidRDefault="00632A02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-Galerie </w:t>
      </w:r>
      <w:proofErr w:type="spellStart"/>
      <w:r>
        <w:rPr>
          <w:sz w:val="24"/>
          <w:szCs w:val="24"/>
        </w:rPr>
        <w:t>Artitude</w:t>
      </w:r>
      <w:proofErr w:type="spellEnd"/>
      <w:r>
        <w:rPr>
          <w:sz w:val="24"/>
          <w:szCs w:val="24"/>
        </w:rPr>
        <w:t xml:space="preserve"> – 78 avenue de Suffren – 75015 Paris – En permanence.</w:t>
      </w:r>
    </w:p>
    <w:p w:rsidR="00E16D2F" w:rsidRDefault="00E16D2F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-L’entrepôt – 7 rue de Francis de </w:t>
      </w:r>
      <w:proofErr w:type="spellStart"/>
      <w:r>
        <w:rPr>
          <w:sz w:val="24"/>
          <w:szCs w:val="24"/>
        </w:rPr>
        <w:t>Préssensé</w:t>
      </w:r>
      <w:proofErr w:type="spellEnd"/>
      <w:r>
        <w:rPr>
          <w:sz w:val="24"/>
          <w:szCs w:val="24"/>
        </w:rPr>
        <w:t xml:space="preserve"> – 75014 Paris –</w:t>
      </w:r>
      <w:r w:rsidR="007E593D">
        <w:rPr>
          <w:sz w:val="24"/>
          <w:szCs w:val="24"/>
        </w:rPr>
        <w:t>Juin 2006</w:t>
      </w:r>
    </w:p>
    <w:p w:rsidR="00E16D2F" w:rsidRDefault="00E16D2F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-Viaduc des Arts – 119 avenue Daumesnil – 75012 Paris –</w:t>
      </w:r>
      <w:r w:rsidR="007E593D">
        <w:rPr>
          <w:sz w:val="24"/>
          <w:szCs w:val="24"/>
        </w:rPr>
        <w:t>Décembre 2004</w:t>
      </w:r>
    </w:p>
    <w:p w:rsidR="00E16D2F" w:rsidRDefault="00E16D2F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-Mairie du III </w:t>
      </w:r>
      <w:proofErr w:type="spellStart"/>
      <w:r>
        <w:rPr>
          <w:sz w:val="24"/>
          <w:szCs w:val="24"/>
        </w:rPr>
        <w:t>Ardt</w:t>
      </w:r>
      <w:proofErr w:type="spellEnd"/>
      <w:r>
        <w:rPr>
          <w:sz w:val="24"/>
          <w:szCs w:val="24"/>
        </w:rPr>
        <w:t xml:space="preserve"> – 2 rue Eugène </w:t>
      </w:r>
      <w:proofErr w:type="spellStart"/>
      <w:r>
        <w:rPr>
          <w:sz w:val="24"/>
          <w:szCs w:val="24"/>
        </w:rPr>
        <w:t>Spuller</w:t>
      </w:r>
      <w:proofErr w:type="spellEnd"/>
      <w:r>
        <w:rPr>
          <w:sz w:val="24"/>
          <w:szCs w:val="24"/>
        </w:rPr>
        <w:t xml:space="preserve"> – 75003 Paris –</w:t>
      </w:r>
      <w:r w:rsidR="007E593D">
        <w:rPr>
          <w:sz w:val="24"/>
          <w:szCs w:val="24"/>
        </w:rPr>
        <w:t>Février 2002</w:t>
      </w:r>
    </w:p>
    <w:p w:rsidR="00E16D2F" w:rsidRDefault="00E16D2F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-Galerie </w:t>
      </w:r>
      <w:proofErr w:type="spellStart"/>
      <w:r>
        <w:rPr>
          <w:sz w:val="24"/>
          <w:szCs w:val="24"/>
        </w:rPr>
        <w:t>Dizian</w:t>
      </w:r>
      <w:proofErr w:type="spellEnd"/>
      <w:r>
        <w:rPr>
          <w:sz w:val="24"/>
          <w:szCs w:val="24"/>
        </w:rPr>
        <w:t xml:space="preserve"> – 11 rue Saint Maur – 75011 Paris – Février-Mars 1997</w:t>
      </w:r>
    </w:p>
    <w:p w:rsidR="007E593D" w:rsidRDefault="007E593D" w:rsidP="00F16846">
      <w:pPr>
        <w:rPr>
          <w:sz w:val="24"/>
          <w:szCs w:val="24"/>
        </w:rPr>
      </w:pPr>
    </w:p>
    <w:p w:rsidR="004562D0" w:rsidRDefault="004562D0" w:rsidP="00F16846">
      <w:pPr>
        <w:rPr>
          <w:sz w:val="24"/>
          <w:szCs w:val="24"/>
        </w:rPr>
      </w:pPr>
    </w:p>
    <w:p w:rsidR="004562D0" w:rsidRDefault="004562D0" w:rsidP="00F16846">
      <w:pPr>
        <w:rPr>
          <w:sz w:val="24"/>
          <w:szCs w:val="24"/>
        </w:rPr>
      </w:pPr>
    </w:p>
    <w:p w:rsidR="007E593D" w:rsidRDefault="007E593D" w:rsidP="00F16846">
      <w:pPr>
        <w:rPr>
          <w:sz w:val="24"/>
          <w:szCs w:val="24"/>
        </w:rPr>
      </w:pPr>
      <w:r>
        <w:rPr>
          <w:sz w:val="24"/>
          <w:szCs w:val="24"/>
        </w:rPr>
        <w:t>Formation</w:t>
      </w:r>
    </w:p>
    <w:p w:rsidR="007E593D" w:rsidRDefault="007E593D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proofErr w:type="spellStart"/>
      <w:r>
        <w:rPr>
          <w:sz w:val="24"/>
          <w:szCs w:val="24"/>
        </w:rPr>
        <w:t>Beaux Arts</w:t>
      </w:r>
      <w:proofErr w:type="spellEnd"/>
      <w:r>
        <w:rPr>
          <w:sz w:val="24"/>
          <w:szCs w:val="24"/>
        </w:rPr>
        <w:t xml:space="preserve"> Aix-en-Provence 2016</w:t>
      </w:r>
    </w:p>
    <w:p w:rsidR="007E593D" w:rsidRDefault="007E593D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proofErr w:type="spellStart"/>
      <w:r>
        <w:rPr>
          <w:sz w:val="24"/>
          <w:szCs w:val="24"/>
        </w:rPr>
        <w:t>Beaux Arts</w:t>
      </w:r>
      <w:proofErr w:type="spellEnd"/>
      <w:r>
        <w:rPr>
          <w:sz w:val="24"/>
          <w:szCs w:val="24"/>
        </w:rPr>
        <w:t xml:space="preserve"> Paris 2000</w:t>
      </w:r>
    </w:p>
    <w:p w:rsidR="007E593D" w:rsidRDefault="007E593D" w:rsidP="00F16846">
      <w:pPr>
        <w:rPr>
          <w:sz w:val="24"/>
          <w:szCs w:val="24"/>
        </w:rPr>
      </w:pPr>
    </w:p>
    <w:p w:rsidR="007E593D" w:rsidRDefault="007E593D" w:rsidP="00F16846">
      <w:pPr>
        <w:rPr>
          <w:sz w:val="24"/>
          <w:szCs w:val="24"/>
        </w:rPr>
      </w:pPr>
    </w:p>
    <w:p w:rsidR="005037EE" w:rsidRDefault="005037EE" w:rsidP="00F16846">
      <w:pPr>
        <w:rPr>
          <w:sz w:val="24"/>
          <w:szCs w:val="24"/>
        </w:rPr>
      </w:pPr>
    </w:p>
    <w:p w:rsidR="005037EE" w:rsidRDefault="005037EE" w:rsidP="00F16846">
      <w:pPr>
        <w:rPr>
          <w:sz w:val="24"/>
          <w:szCs w:val="24"/>
        </w:rPr>
      </w:pPr>
    </w:p>
    <w:p w:rsidR="005037EE" w:rsidRDefault="005037EE" w:rsidP="00F16846">
      <w:pPr>
        <w:rPr>
          <w:sz w:val="24"/>
          <w:szCs w:val="24"/>
        </w:rPr>
      </w:pPr>
    </w:p>
    <w:p w:rsidR="005037EE" w:rsidRDefault="005037EE" w:rsidP="00F16846">
      <w:pPr>
        <w:rPr>
          <w:sz w:val="24"/>
          <w:szCs w:val="24"/>
        </w:rPr>
      </w:pPr>
    </w:p>
    <w:p w:rsidR="007E593D" w:rsidRDefault="0069041D" w:rsidP="00F16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Théâtre</w:t>
      </w:r>
    </w:p>
    <w:p w:rsidR="00E4618B" w:rsidRPr="005037EE" w:rsidRDefault="00E4618B" w:rsidP="00F16846">
      <w:pPr>
        <w:rPr>
          <w:b/>
          <w:sz w:val="28"/>
          <w:szCs w:val="28"/>
        </w:rPr>
      </w:pPr>
    </w:p>
    <w:p w:rsidR="00142996" w:rsidRDefault="0069041D" w:rsidP="00F16846">
      <w:pPr>
        <w:rPr>
          <w:sz w:val="24"/>
          <w:szCs w:val="24"/>
        </w:rPr>
      </w:pPr>
      <w:r>
        <w:rPr>
          <w:sz w:val="24"/>
          <w:szCs w:val="24"/>
        </w:rPr>
        <w:t>Représentations</w:t>
      </w:r>
    </w:p>
    <w:p w:rsidR="00142996" w:rsidRDefault="0014299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-Théâtre des </w:t>
      </w:r>
      <w:proofErr w:type="spellStart"/>
      <w:r>
        <w:rPr>
          <w:sz w:val="24"/>
          <w:szCs w:val="24"/>
        </w:rPr>
        <w:t>Blancs-Manteaux</w:t>
      </w:r>
      <w:proofErr w:type="spellEnd"/>
      <w:r>
        <w:rPr>
          <w:sz w:val="24"/>
          <w:szCs w:val="24"/>
        </w:rPr>
        <w:t xml:space="preserve">, 15 rue des </w:t>
      </w:r>
      <w:proofErr w:type="spellStart"/>
      <w:r>
        <w:rPr>
          <w:sz w:val="24"/>
          <w:szCs w:val="24"/>
        </w:rPr>
        <w:t>Blancs-Manteaux</w:t>
      </w:r>
      <w:proofErr w:type="spellEnd"/>
      <w:r>
        <w:rPr>
          <w:sz w:val="24"/>
          <w:szCs w:val="24"/>
        </w:rPr>
        <w:t xml:space="preserve"> – 75004 Paris –</w:t>
      </w:r>
    </w:p>
    <w:p w:rsidR="00142996" w:rsidRDefault="0014299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  Porte de Montreuil. Février – Mars – Avril 2008</w:t>
      </w:r>
    </w:p>
    <w:p w:rsidR="00142996" w:rsidRDefault="0014299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-L’entrepôt. 7 rue Francis de </w:t>
      </w:r>
      <w:proofErr w:type="spellStart"/>
      <w:r>
        <w:rPr>
          <w:sz w:val="24"/>
          <w:szCs w:val="24"/>
        </w:rPr>
        <w:t>Pressensé</w:t>
      </w:r>
      <w:proofErr w:type="spellEnd"/>
      <w:r>
        <w:rPr>
          <w:sz w:val="24"/>
          <w:szCs w:val="24"/>
        </w:rPr>
        <w:t>.- 75014 Paris -</w:t>
      </w:r>
    </w:p>
    <w:p w:rsidR="00142996" w:rsidRDefault="0014299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 Porte de Montreuil. Juin 2006.</w:t>
      </w:r>
    </w:p>
    <w:p w:rsidR="00142996" w:rsidRDefault="0014299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-Théâtre du </w:t>
      </w:r>
      <w:proofErr w:type="gramStart"/>
      <w:r>
        <w:rPr>
          <w:sz w:val="24"/>
          <w:szCs w:val="24"/>
        </w:rPr>
        <w:t>Renard .</w:t>
      </w:r>
      <w:proofErr w:type="gramEnd"/>
      <w:r>
        <w:rPr>
          <w:sz w:val="24"/>
          <w:szCs w:val="24"/>
        </w:rPr>
        <w:t xml:space="preserve"> 12 rue du </w:t>
      </w:r>
      <w:proofErr w:type="gramStart"/>
      <w:r>
        <w:rPr>
          <w:sz w:val="24"/>
          <w:szCs w:val="24"/>
        </w:rPr>
        <w:t>Renard .</w:t>
      </w:r>
      <w:proofErr w:type="gramEnd"/>
      <w:r>
        <w:rPr>
          <w:sz w:val="24"/>
          <w:szCs w:val="24"/>
        </w:rPr>
        <w:t xml:space="preserve"> – 75004 Paris –</w:t>
      </w:r>
    </w:p>
    <w:p w:rsidR="00142996" w:rsidRDefault="0014299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  Un air de famille .Mars 2003</w:t>
      </w:r>
    </w:p>
    <w:p w:rsidR="00142996" w:rsidRDefault="0014299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-Théâtre </w:t>
      </w:r>
      <w:proofErr w:type="spellStart"/>
      <w:r>
        <w:rPr>
          <w:sz w:val="24"/>
          <w:szCs w:val="24"/>
        </w:rPr>
        <w:t>Pandora</w:t>
      </w:r>
      <w:proofErr w:type="spellEnd"/>
      <w:r>
        <w:rPr>
          <w:sz w:val="24"/>
          <w:szCs w:val="24"/>
        </w:rPr>
        <w:t>. 30 rue Keller. – 75011 Paris –</w:t>
      </w:r>
    </w:p>
    <w:p w:rsidR="00142996" w:rsidRDefault="00142996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  Spectacles d’improvisation </w:t>
      </w:r>
      <w:r w:rsidR="002664EC">
        <w:rPr>
          <w:sz w:val="24"/>
          <w:szCs w:val="24"/>
        </w:rPr>
        <w:t>Février 2002</w:t>
      </w:r>
    </w:p>
    <w:p w:rsidR="002664EC" w:rsidRDefault="002664EC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-Spectacles de rue. Mime et masque. Ardèche. Juillet 2001</w:t>
      </w:r>
    </w:p>
    <w:p w:rsidR="00E4618B" w:rsidRDefault="00E4618B" w:rsidP="00F16846">
      <w:pPr>
        <w:rPr>
          <w:sz w:val="24"/>
          <w:szCs w:val="24"/>
        </w:rPr>
      </w:pPr>
    </w:p>
    <w:p w:rsidR="00E4618B" w:rsidRDefault="00E4618B" w:rsidP="00F16846">
      <w:pPr>
        <w:rPr>
          <w:sz w:val="24"/>
          <w:szCs w:val="24"/>
        </w:rPr>
      </w:pPr>
      <w:r>
        <w:rPr>
          <w:sz w:val="24"/>
          <w:szCs w:val="24"/>
        </w:rPr>
        <w:t>Formation</w:t>
      </w:r>
    </w:p>
    <w:p w:rsidR="00E4618B" w:rsidRDefault="00E4618B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Cours Sylvianne. MJC de Gentilly 94. – 1980-1985</w:t>
      </w:r>
    </w:p>
    <w:p w:rsidR="007E593D" w:rsidRDefault="007E593D" w:rsidP="00F16846">
      <w:pPr>
        <w:rPr>
          <w:sz w:val="24"/>
          <w:szCs w:val="24"/>
        </w:rPr>
      </w:pPr>
    </w:p>
    <w:p w:rsidR="007E593D" w:rsidRDefault="007E593D" w:rsidP="00F1684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E593D" w:rsidRPr="007E593D" w:rsidRDefault="007E593D" w:rsidP="007E593D">
      <w:pPr>
        <w:pStyle w:val="Paragraphedeliste"/>
        <w:rPr>
          <w:sz w:val="24"/>
          <w:szCs w:val="24"/>
        </w:rPr>
      </w:pPr>
    </w:p>
    <w:p w:rsidR="007E593D" w:rsidRDefault="007E593D" w:rsidP="00F16846">
      <w:pPr>
        <w:rPr>
          <w:sz w:val="24"/>
          <w:szCs w:val="24"/>
        </w:rPr>
      </w:pPr>
    </w:p>
    <w:p w:rsidR="00F16846" w:rsidRDefault="00F16846" w:rsidP="00F16846">
      <w:pPr>
        <w:rPr>
          <w:sz w:val="24"/>
          <w:szCs w:val="24"/>
        </w:rPr>
      </w:pPr>
    </w:p>
    <w:p w:rsidR="00F16846" w:rsidRPr="00F16846" w:rsidRDefault="00F16846" w:rsidP="00F16846">
      <w:pPr>
        <w:rPr>
          <w:sz w:val="24"/>
          <w:szCs w:val="24"/>
        </w:rPr>
      </w:pPr>
    </w:p>
    <w:p w:rsidR="00A50276" w:rsidRDefault="00A50276">
      <w:pPr>
        <w:rPr>
          <w:sz w:val="24"/>
          <w:szCs w:val="24"/>
        </w:rPr>
      </w:pPr>
    </w:p>
    <w:p w:rsidR="00A50276" w:rsidRPr="00A50276" w:rsidRDefault="00A50276">
      <w:pPr>
        <w:rPr>
          <w:sz w:val="24"/>
          <w:szCs w:val="24"/>
        </w:rPr>
      </w:pPr>
    </w:p>
    <w:sectPr w:rsidR="00A50276" w:rsidRPr="00A5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543C8"/>
    <w:multiLevelType w:val="hybridMultilevel"/>
    <w:tmpl w:val="941A578C"/>
    <w:lvl w:ilvl="0" w:tplc="4A2CD226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76"/>
    <w:rsid w:val="00142996"/>
    <w:rsid w:val="001C4DC2"/>
    <w:rsid w:val="002664EC"/>
    <w:rsid w:val="002F431D"/>
    <w:rsid w:val="0031122D"/>
    <w:rsid w:val="00381B20"/>
    <w:rsid w:val="004338E2"/>
    <w:rsid w:val="004562D0"/>
    <w:rsid w:val="005037EE"/>
    <w:rsid w:val="00512663"/>
    <w:rsid w:val="00600A43"/>
    <w:rsid w:val="0060728A"/>
    <w:rsid w:val="00632A02"/>
    <w:rsid w:val="0069041D"/>
    <w:rsid w:val="007E593D"/>
    <w:rsid w:val="0084738F"/>
    <w:rsid w:val="008D345E"/>
    <w:rsid w:val="0090716C"/>
    <w:rsid w:val="00A50276"/>
    <w:rsid w:val="00B25B88"/>
    <w:rsid w:val="00E16D2F"/>
    <w:rsid w:val="00E4618B"/>
    <w:rsid w:val="00EB35B0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C7F3-9078-4E59-80F8-3DF99915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2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12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Randon</dc:creator>
  <cp:lastModifiedBy>Sylvie Pons</cp:lastModifiedBy>
  <cp:revision>2</cp:revision>
  <cp:lastPrinted>2017-11-15T11:09:00Z</cp:lastPrinted>
  <dcterms:created xsi:type="dcterms:W3CDTF">2017-12-19T10:16:00Z</dcterms:created>
  <dcterms:modified xsi:type="dcterms:W3CDTF">2017-12-19T10:16:00Z</dcterms:modified>
</cp:coreProperties>
</file>